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BB" w:rsidRPr="0014155B" w:rsidRDefault="0014155B" w:rsidP="0014155B">
      <w:pPr>
        <w:tabs>
          <w:tab w:val="left" w:pos="0"/>
        </w:tabs>
        <w:autoSpaceDE w:val="0"/>
        <w:autoSpaceDN w:val="0"/>
        <w:adjustRightInd w:val="0"/>
        <w:jc w:val="center"/>
        <w:outlineLvl w:val="0"/>
        <w:rPr>
          <w:rFonts w:ascii="Times New Roman" w:hAnsi="Times New Roman" w:cs="Times New Roman"/>
          <w:b/>
          <w:bCs/>
          <w:color w:val="78A22D"/>
          <w:sz w:val="32"/>
          <w:szCs w:val="26"/>
          <w:u w:val="single"/>
        </w:rPr>
      </w:pPr>
      <w:bookmarkStart w:id="0" w:name="_Toc496720258"/>
      <w:proofErr w:type="spellStart"/>
      <w:r w:rsidRPr="0014155B">
        <w:rPr>
          <w:rFonts w:ascii="Times New Roman" w:hAnsi="Times New Roman" w:cs="Times New Roman"/>
          <w:b/>
          <w:bCs/>
          <w:color w:val="78A22D"/>
          <w:sz w:val="32"/>
          <w:szCs w:val="26"/>
          <w:u w:val="single"/>
        </w:rPr>
        <w:t>Glencastle</w:t>
      </w:r>
      <w:proofErr w:type="spellEnd"/>
      <w:r w:rsidRPr="0014155B">
        <w:rPr>
          <w:rFonts w:ascii="Times New Roman" w:hAnsi="Times New Roman" w:cs="Times New Roman"/>
          <w:b/>
          <w:bCs/>
          <w:color w:val="78A22D"/>
          <w:sz w:val="32"/>
          <w:szCs w:val="26"/>
          <w:u w:val="single"/>
        </w:rPr>
        <w:t xml:space="preserve"> National School</w:t>
      </w:r>
      <w:r w:rsidR="00281DBB" w:rsidRPr="0014155B">
        <w:rPr>
          <w:rFonts w:ascii="Times New Roman" w:hAnsi="Times New Roman" w:cs="Times New Roman"/>
          <w:b/>
          <w:bCs/>
          <w:color w:val="78A22D"/>
          <w:sz w:val="32"/>
          <w:szCs w:val="26"/>
          <w:u w:val="single"/>
        </w:rPr>
        <w:t xml:space="preserve">: Child Safeguarding Statement </w:t>
      </w:r>
      <w:bookmarkEnd w:id="0"/>
      <w:r w:rsidR="00A93020" w:rsidRPr="0014155B">
        <w:rPr>
          <w:rFonts w:ascii="Times New Roman" w:hAnsi="Times New Roman" w:cs="Times New Roman"/>
          <w:b/>
          <w:bCs/>
          <w:color w:val="78A22D"/>
          <w:sz w:val="32"/>
          <w:szCs w:val="26"/>
          <w:u w:val="single"/>
        </w:rPr>
        <w:t xml:space="preserve">and Risk </w:t>
      </w:r>
      <w:r w:rsidRPr="0014155B">
        <w:rPr>
          <w:rFonts w:ascii="Times New Roman" w:hAnsi="Times New Roman" w:cs="Times New Roman"/>
          <w:b/>
          <w:bCs/>
          <w:color w:val="78A22D"/>
          <w:sz w:val="32"/>
          <w:szCs w:val="26"/>
          <w:u w:val="single"/>
        </w:rPr>
        <w:t>Assessment</w:t>
      </w:r>
    </w:p>
    <w:p w:rsidR="00A93020" w:rsidRPr="0014155B" w:rsidRDefault="00A93020" w:rsidP="00281DBB">
      <w:pPr>
        <w:tabs>
          <w:tab w:val="left" w:pos="0"/>
        </w:tabs>
        <w:autoSpaceDE w:val="0"/>
        <w:autoSpaceDN w:val="0"/>
        <w:adjustRightInd w:val="0"/>
        <w:outlineLvl w:val="0"/>
        <w:rPr>
          <w:rFonts w:ascii="Times New Roman" w:hAnsi="Times New Roman" w:cs="Times New Roman"/>
          <w:b/>
          <w:bCs/>
          <w:i/>
          <w:color w:val="78A22D"/>
          <w:sz w:val="26"/>
          <w:szCs w:val="26"/>
        </w:rPr>
      </w:pPr>
      <w:r w:rsidRPr="0014155B">
        <w:rPr>
          <w:rFonts w:ascii="Times New Roman" w:hAnsi="Times New Roman" w:cs="Times New Roman"/>
          <w:b/>
          <w:bCs/>
          <w:i/>
          <w:color w:val="78A22D"/>
          <w:sz w:val="26"/>
          <w:szCs w:val="26"/>
        </w:rPr>
        <w:t>Child Safeguarding Statement</w:t>
      </w:r>
    </w:p>
    <w:p w:rsidR="00281DBB" w:rsidRDefault="0014155B"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Glencastle</w:t>
      </w:r>
      <w:proofErr w:type="spellEnd"/>
      <w:r>
        <w:rPr>
          <w:rFonts w:ascii="Times New Roman" w:hAnsi="Times New Roman" w:cs="Times New Roman"/>
          <w:u w:val="single"/>
        </w:rPr>
        <w:t xml:space="preserve"> NS</w:t>
      </w:r>
      <w:r w:rsidR="00281DBB" w:rsidRPr="00552B89">
        <w:rPr>
          <w:rFonts w:ascii="Times New Roman" w:hAnsi="Times New Roman" w:cs="Times New Roman"/>
          <w:u w:val="single"/>
        </w:rPr>
        <w:t xml:space="preserve"> is</w:t>
      </w:r>
      <w:r>
        <w:rPr>
          <w:rFonts w:ascii="Times New Roman" w:hAnsi="Times New Roman" w:cs="Times New Roman"/>
        </w:rPr>
        <w:t xml:space="preserve"> a primary </w:t>
      </w:r>
      <w:r w:rsidR="00281DBB" w:rsidRPr="00552B89">
        <w:rPr>
          <w:rFonts w:ascii="Times New Roman" w:hAnsi="Times New Roman" w:cs="Times New Roman"/>
        </w:rPr>
        <w:t xml:space="preserve">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 xml:space="preserve">, a Multiple Disability class, An ASD Class and </w:t>
      </w:r>
      <w:r w:rsidR="00254A8A">
        <w:rPr>
          <w:rFonts w:ascii="Times New Roman" w:hAnsi="Times New Roman" w:cs="Times New Roman"/>
        </w:rPr>
        <w:t>an</w:t>
      </w:r>
      <w:r>
        <w:rPr>
          <w:rFonts w:ascii="Times New Roman" w:hAnsi="Times New Roman" w:cs="Times New Roman"/>
        </w:rPr>
        <w:t xml:space="preserve"> Early Intervention Class. </w:t>
      </w:r>
    </w:p>
    <w:p w:rsidR="007D31AD" w:rsidRPr="0014155B" w:rsidRDefault="007D31AD" w:rsidP="00281DBB">
      <w:pPr>
        <w:tabs>
          <w:tab w:val="left" w:pos="0"/>
        </w:tabs>
        <w:ind w:right="-688"/>
        <w:jc w:val="both"/>
        <w:rPr>
          <w:rFonts w:ascii="Times New Roman" w:hAnsi="Times New Roman" w:cs="Times New Roman"/>
          <w:color w:val="000000" w:themeColor="text1"/>
        </w:rPr>
      </w:pPr>
      <w:r w:rsidRPr="0014155B">
        <w:rPr>
          <w:rFonts w:ascii="Times New Roman" w:hAnsi="Times New Roman" w:cs="Times New Roman"/>
          <w:color w:val="000000" w:themeColor="text1"/>
        </w:rPr>
        <w:t xml:space="preserve">In accordance with the requirements of the </w:t>
      </w:r>
      <w:hyperlink r:id="rId7" w:history="1">
        <w:r w:rsidRPr="0014155B">
          <w:rPr>
            <w:rStyle w:val="Hyperlink"/>
            <w:rFonts w:ascii="Times New Roman" w:hAnsi="Times New Roman" w:cs="Times New Roman"/>
            <w:color w:val="000000" w:themeColor="text1"/>
            <w:u w:val="none"/>
          </w:rPr>
          <w:t>Children First Act 2015</w:t>
        </w:r>
      </w:hyperlink>
      <w:r w:rsidRPr="0014155B">
        <w:rPr>
          <w:rFonts w:ascii="Times New Roman" w:hAnsi="Times New Roman" w:cs="Times New Roman"/>
          <w:color w:val="000000" w:themeColor="text1"/>
        </w:rPr>
        <w:t xml:space="preserve">, </w:t>
      </w:r>
      <w:hyperlink r:id="rId8" w:history="1">
        <w:r w:rsidRPr="0014155B">
          <w:rPr>
            <w:rStyle w:val="Hyperlink"/>
            <w:rFonts w:ascii="Times New Roman" w:hAnsi="Times New Roman" w:cs="Times New Roman"/>
            <w:color w:val="000000" w:themeColor="text1"/>
            <w:u w:val="none"/>
          </w:rPr>
          <w:t>Children First: National Guidance for the Protection and Welfare of Children 2017</w:t>
        </w:r>
      </w:hyperlink>
      <w:r w:rsidRPr="0014155B">
        <w:rPr>
          <w:rFonts w:ascii="Times New Roman" w:hAnsi="Times New Roman" w:cs="Times New Roman"/>
          <w:color w:val="000000" w:themeColor="text1"/>
        </w:rPr>
        <w:t xml:space="preserve">, </w:t>
      </w:r>
      <w:hyperlink r:id="rId9" w:history="1">
        <w:r w:rsidRPr="0014155B">
          <w:rPr>
            <w:rStyle w:val="Hyperlink"/>
            <w:rFonts w:ascii="Times New Roman" w:hAnsi="Times New Roman" w:cs="Times New Roman"/>
            <w:color w:val="000000" w:themeColor="text1"/>
            <w:u w:val="none"/>
          </w:rPr>
          <w:t>the Addendum to Children First (2019)</w:t>
        </w:r>
      </w:hyperlink>
      <w:r w:rsidRPr="0014155B">
        <w:rPr>
          <w:rFonts w:ascii="Times New Roman" w:hAnsi="Times New Roman" w:cs="Times New Roman"/>
          <w:color w:val="000000" w:themeColor="text1"/>
        </w:rPr>
        <w:t xml:space="preserve">, the </w:t>
      </w:r>
      <w:hyperlink r:id="rId10" w:anchor="page=1" w:history="1">
        <w:r w:rsidRPr="0014155B">
          <w:rPr>
            <w:rStyle w:val="Hyperlink"/>
            <w:rFonts w:ascii="Times New Roman" w:hAnsi="Times New Roman" w:cs="Times New Roman"/>
            <w:color w:val="000000" w:themeColor="text1"/>
            <w:u w:val="none"/>
          </w:rPr>
          <w:t>Child Protection Procedures for Primary and Post Primary Schools 2017</w:t>
        </w:r>
      </w:hyperlink>
      <w:r w:rsidRPr="0014155B">
        <w:rPr>
          <w:rFonts w:ascii="Times New Roman" w:hAnsi="Times New Roman" w:cs="Times New Roman"/>
          <w:color w:val="000000" w:themeColor="text1"/>
        </w:rPr>
        <w:t xml:space="preserve"> and </w:t>
      </w:r>
      <w:hyperlink r:id="rId11" w:history="1">
        <w:proofErr w:type="spellStart"/>
        <w:r w:rsidRPr="0014155B">
          <w:rPr>
            <w:rStyle w:val="Hyperlink"/>
            <w:rFonts w:ascii="Times New Roman" w:hAnsi="Times New Roman" w:cs="Times New Roman"/>
            <w:color w:val="000000" w:themeColor="text1"/>
            <w:u w:val="none"/>
          </w:rPr>
          <w:t>Tusla</w:t>
        </w:r>
        <w:proofErr w:type="spellEnd"/>
        <w:r w:rsidRPr="0014155B">
          <w:rPr>
            <w:rStyle w:val="Hyperlink"/>
            <w:rFonts w:ascii="Times New Roman" w:hAnsi="Times New Roman" w:cs="Times New Roman"/>
            <w:color w:val="000000" w:themeColor="text1"/>
            <w:u w:val="none"/>
          </w:rPr>
          <w:t xml:space="preserve"> Guidance on the preparation of Child Safeguarding Statements</w:t>
        </w:r>
      </w:hyperlink>
      <w:r w:rsidRPr="0014155B">
        <w:rPr>
          <w:rFonts w:ascii="Times New Roman" w:hAnsi="Times New Roman" w:cs="Times New Roman"/>
          <w:color w:val="000000" w:themeColor="text1"/>
        </w:rPr>
        <w:t>, the Board of Ma</w:t>
      </w:r>
      <w:r w:rsidR="0014155B" w:rsidRPr="0014155B">
        <w:rPr>
          <w:rFonts w:ascii="Times New Roman" w:hAnsi="Times New Roman" w:cs="Times New Roman"/>
          <w:color w:val="000000" w:themeColor="text1"/>
        </w:rPr>
        <w:t xml:space="preserve">nagement of </w:t>
      </w:r>
      <w:proofErr w:type="spellStart"/>
      <w:r w:rsidR="0014155B" w:rsidRPr="0014155B">
        <w:rPr>
          <w:rFonts w:ascii="Times New Roman" w:hAnsi="Times New Roman" w:cs="Times New Roman"/>
          <w:color w:val="000000" w:themeColor="text1"/>
        </w:rPr>
        <w:t>Glencastle</w:t>
      </w:r>
      <w:proofErr w:type="spellEnd"/>
      <w:r w:rsidR="0014155B" w:rsidRPr="0014155B">
        <w:rPr>
          <w:rFonts w:ascii="Times New Roman" w:hAnsi="Times New Roman" w:cs="Times New Roman"/>
          <w:color w:val="000000" w:themeColor="text1"/>
        </w:rPr>
        <w:t xml:space="preserve"> NS</w:t>
      </w:r>
      <w:r w:rsidRPr="0014155B">
        <w:rPr>
          <w:rFonts w:ascii="Times New Roman" w:hAnsi="Times New Roman" w:cs="Times New Roman"/>
          <w:color w:val="000000" w:themeColor="text1"/>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14155B" w:rsidRDefault="00281DBB" w:rsidP="001415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w:t>
      </w:r>
      <w:r w:rsidR="0014155B">
        <w:rPr>
          <w:rFonts w:ascii="Times New Roman" w:hAnsi="Times New Roman" w:cs="Times New Roman"/>
        </w:rPr>
        <w:t xml:space="preserve">) is </w:t>
      </w:r>
      <w:r w:rsidR="0014155B">
        <w:rPr>
          <w:rFonts w:ascii="Times New Roman" w:hAnsi="Times New Roman" w:cs="Times New Roman"/>
        </w:rPr>
        <w:tab/>
      </w:r>
      <w:r w:rsidR="0014155B">
        <w:rPr>
          <w:rFonts w:ascii="Times New Roman" w:hAnsi="Times New Roman" w:cs="Times New Roman"/>
        </w:rPr>
        <w:tab/>
        <w:t xml:space="preserve">    </w:t>
      </w:r>
      <w:r w:rsidR="00171140">
        <w:rPr>
          <w:rFonts w:ascii="Times New Roman" w:hAnsi="Times New Roman" w:cs="Times New Roman"/>
        </w:rPr>
        <w:tab/>
      </w:r>
      <w:r w:rsidR="0014155B">
        <w:rPr>
          <w:rFonts w:ascii="Times New Roman" w:hAnsi="Times New Roman" w:cs="Times New Roman"/>
          <w:b/>
        </w:rPr>
        <w:t xml:space="preserve">Catherine McIntyre, Principal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14155B">
        <w:rPr>
          <w:rFonts w:ascii="Times New Roman" w:hAnsi="Times New Roman" w:cs="Times New Roman"/>
        </w:rPr>
        <w:t xml:space="preserve"> is </w:t>
      </w:r>
      <w:r w:rsidR="00171140">
        <w:rPr>
          <w:rFonts w:ascii="Times New Roman" w:hAnsi="Times New Roman" w:cs="Times New Roman"/>
        </w:rPr>
        <w:tab/>
      </w:r>
      <w:bookmarkStart w:id="1" w:name="_GoBack"/>
      <w:bookmarkEnd w:id="1"/>
      <w:r w:rsidR="0014155B">
        <w:rPr>
          <w:rFonts w:ascii="Times New Roman" w:hAnsi="Times New Roman" w:cs="Times New Roman"/>
          <w:b/>
        </w:rPr>
        <w:t xml:space="preserve">Lisa </w:t>
      </w:r>
      <w:proofErr w:type="spellStart"/>
      <w:r w:rsidR="0014155B">
        <w:rPr>
          <w:rFonts w:ascii="Times New Roman" w:hAnsi="Times New Roman" w:cs="Times New Roman"/>
          <w:b/>
        </w:rPr>
        <w:t>Carolan</w:t>
      </w:r>
      <w:proofErr w:type="spellEnd"/>
      <w:r w:rsidR="0014155B">
        <w:rPr>
          <w:rFonts w:ascii="Times New Roman" w:hAnsi="Times New Roman" w:cs="Times New Roman"/>
          <w:b/>
        </w:rPr>
        <w:t>, Assistant Principal II</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14155B">
        <w:rPr>
          <w:rFonts w:ascii="Times New Roman" w:hAnsi="Times New Roman" w:cs="Times New Roman"/>
        </w:rPr>
        <w:t>oard of Management in 13</w:t>
      </w:r>
      <w:r w:rsidR="0014155B" w:rsidRPr="0014155B">
        <w:rPr>
          <w:rFonts w:ascii="Times New Roman" w:hAnsi="Times New Roman" w:cs="Times New Roman"/>
          <w:vertAlign w:val="superscript"/>
        </w:rPr>
        <w:t>th</w:t>
      </w:r>
      <w:r w:rsidR="0014155B">
        <w:rPr>
          <w:rFonts w:ascii="Times New Roman" w:hAnsi="Times New Roman" w:cs="Times New Roman"/>
        </w:rPr>
        <w:t xml:space="preserve"> October 2021</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14155B" w:rsidRPr="0014155B">
        <w:rPr>
          <w:rFonts w:ascii="AR BERKLEY" w:hAnsi="AR BERKLEY" w:cs="Times New Roman"/>
        </w:rPr>
        <w:t>Tom McAndrew</w:t>
      </w:r>
      <w:r w:rsidR="0014155B">
        <w:rPr>
          <w:rFonts w:ascii="Times New Roman" w:hAnsi="Times New Roman" w:cs="Times New Roman"/>
        </w:rPr>
        <w:tab/>
      </w:r>
      <w:r w:rsidR="0014155B">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Sign</w:t>
      </w:r>
      <w:r w:rsidR="0014155B">
        <w:rPr>
          <w:rFonts w:ascii="Times New Roman" w:hAnsi="Times New Roman" w:cs="Times New Roman"/>
        </w:rPr>
        <w:t xml:space="preserve">ed: </w:t>
      </w:r>
      <w:r w:rsidR="0014155B" w:rsidRPr="0014155B">
        <w:rPr>
          <w:rFonts w:ascii="AR BERKLEY" w:hAnsi="AR BERKLEY" w:cs="Times New Roman"/>
        </w:rPr>
        <w:t>Catherine McIntyre</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14155B">
        <w:rPr>
          <w:rFonts w:ascii="Times New Roman" w:hAnsi="Times New Roman" w:cs="Times New Roman"/>
        </w:rPr>
        <w:t xml:space="preserve">     13.10.21</w:t>
      </w:r>
      <w:r w:rsidR="0014155B">
        <w:rPr>
          <w:rFonts w:ascii="Times New Roman" w:hAnsi="Times New Roman" w:cs="Times New Roman"/>
        </w:rPr>
        <w:tab/>
      </w:r>
      <w:r w:rsidR="0014155B">
        <w:rPr>
          <w:rFonts w:ascii="Times New Roman" w:hAnsi="Times New Roman" w:cs="Times New Roman"/>
        </w:rPr>
        <w:tab/>
      </w:r>
      <w:r w:rsidR="0014155B">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Dat</w:t>
      </w:r>
      <w:r w:rsidR="0014155B">
        <w:rPr>
          <w:rFonts w:ascii="Times New Roman" w:hAnsi="Times New Roman" w:cs="Times New Roman"/>
        </w:rPr>
        <w:t>e:    13.10.21</w:t>
      </w:r>
    </w:p>
    <w:p w:rsidR="0014155B" w:rsidRDefault="0014155B" w:rsidP="00784D77">
      <w:pPr>
        <w:rPr>
          <w:rFonts w:ascii="Times New Roman" w:eastAsia="Times New Roman" w:hAnsi="Times New Roman" w:cs="Times New Roman"/>
          <w:b/>
          <w:bCs/>
          <w:color w:val="78A22D"/>
          <w:sz w:val="26"/>
          <w:szCs w:val="26"/>
          <w:lang w:val="en-GB" w:eastAsia="en-GB"/>
        </w:rPr>
      </w:pPr>
    </w:p>
    <w:p w:rsidR="00784D77" w:rsidRPr="0014155B" w:rsidRDefault="00784D77" w:rsidP="0014155B">
      <w:pPr>
        <w:jc w:val="center"/>
        <w:rPr>
          <w:rFonts w:ascii="Times New Roman" w:hAnsi="Times New Roman" w:cs="Times New Roman"/>
          <w:sz w:val="36"/>
          <w:szCs w:val="26"/>
          <w:u w:val="single"/>
        </w:rPr>
      </w:pPr>
      <w:r w:rsidRPr="0014155B">
        <w:rPr>
          <w:rFonts w:ascii="Times New Roman" w:eastAsia="Times New Roman" w:hAnsi="Times New Roman" w:cs="Times New Roman"/>
          <w:b/>
          <w:bCs/>
          <w:color w:val="78A22D"/>
          <w:sz w:val="36"/>
          <w:szCs w:val="26"/>
          <w:u w:val="single"/>
          <w:lang w:val="en-GB" w:eastAsia="en-GB"/>
        </w:rPr>
        <w:lastRenderedPageBreak/>
        <w:t>Child Safeg</w:t>
      </w:r>
      <w:r w:rsidR="00E95289" w:rsidRPr="0014155B">
        <w:rPr>
          <w:rFonts w:ascii="Times New Roman" w:eastAsia="Times New Roman" w:hAnsi="Times New Roman" w:cs="Times New Roman"/>
          <w:b/>
          <w:bCs/>
          <w:color w:val="78A22D"/>
          <w:sz w:val="36"/>
          <w:szCs w:val="26"/>
          <w:u w:val="single"/>
          <w:lang w:val="en-GB" w:eastAsia="en-GB"/>
        </w:rPr>
        <w:t>uarding Risk Assessment</w:t>
      </w:r>
    </w:p>
    <w:p w:rsidR="00784D77" w:rsidRPr="0014155B" w:rsidRDefault="00784D77" w:rsidP="0014155B">
      <w:pPr>
        <w:jc w:val="center"/>
        <w:rPr>
          <w:rFonts w:ascii="Times New Roman" w:eastAsia="Times New Roman" w:hAnsi="Times New Roman" w:cs="Times New Roman"/>
          <w:b/>
          <w:bCs/>
          <w:color w:val="C00000"/>
          <w:sz w:val="24"/>
          <w:szCs w:val="24"/>
          <w:lang w:val="en-GB" w:eastAsia="en-GB"/>
        </w:rPr>
      </w:pPr>
      <w:r w:rsidRPr="0014155B">
        <w:rPr>
          <w:rFonts w:ascii="Times New Roman" w:eastAsia="Times New Roman" w:hAnsi="Times New Roman" w:cs="Times New Roman"/>
          <w:b/>
          <w:bCs/>
          <w:color w:val="C00000"/>
          <w:sz w:val="24"/>
          <w:szCs w:val="24"/>
          <w:lang w:val="en-GB" w:eastAsia="en-GB"/>
        </w:rPr>
        <w:t>Written Assess</w:t>
      </w:r>
      <w:r w:rsidR="0014155B" w:rsidRPr="0014155B">
        <w:rPr>
          <w:rFonts w:ascii="Times New Roman" w:eastAsia="Times New Roman" w:hAnsi="Times New Roman" w:cs="Times New Roman"/>
          <w:b/>
          <w:bCs/>
          <w:color w:val="C00000"/>
          <w:sz w:val="24"/>
          <w:szCs w:val="24"/>
          <w:lang w:val="en-GB" w:eastAsia="en-GB"/>
        </w:rPr>
        <w:t xml:space="preserve">ment of Risk of </w:t>
      </w:r>
      <w:proofErr w:type="spellStart"/>
      <w:r w:rsidR="0014155B" w:rsidRPr="0014155B">
        <w:rPr>
          <w:rFonts w:ascii="Times New Roman" w:eastAsia="Times New Roman" w:hAnsi="Times New Roman" w:cs="Times New Roman"/>
          <w:b/>
          <w:bCs/>
          <w:color w:val="C00000"/>
          <w:sz w:val="24"/>
          <w:szCs w:val="24"/>
          <w:lang w:val="en-GB" w:eastAsia="en-GB"/>
        </w:rPr>
        <w:t>Glencastle</w:t>
      </w:r>
      <w:proofErr w:type="spellEnd"/>
      <w:r w:rsidR="0014155B" w:rsidRPr="0014155B">
        <w:rPr>
          <w:rFonts w:ascii="Times New Roman" w:eastAsia="Times New Roman" w:hAnsi="Times New Roman" w:cs="Times New Roman"/>
          <w:b/>
          <w:bCs/>
          <w:color w:val="C00000"/>
          <w:sz w:val="24"/>
          <w:szCs w:val="24"/>
          <w:lang w:val="en-GB" w:eastAsia="en-GB"/>
        </w:rPr>
        <w:t xml:space="preserve"> National School</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w:t>
      </w:r>
      <w:r w:rsidR="0014155B">
        <w:rPr>
          <w:rFonts w:ascii="Times New Roman" w:hAnsi="Times New Roman" w:cs="Times New Roman"/>
        </w:rPr>
        <w:t xml:space="preserve">ssessment of </w:t>
      </w:r>
      <w:proofErr w:type="spellStart"/>
      <w:r w:rsidR="0014155B">
        <w:rPr>
          <w:rFonts w:ascii="Times New Roman" w:hAnsi="Times New Roman" w:cs="Times New Roman"/>
        </w:rPr>
        <w:t>Glencastle</w:t>
      </w:r>
      <w:proofErr w:type="spellEnd"/>
      <w:r w:rsidR="0014155B">
        <w:rPr>
          <w:rFonts w:ascii="Times New Roman" w:hAnsi="Times New Roman" w:cs="Times New Roman"/>
        </w:rPr>
        <w:t xml:space="preserve"> NS. </w:t>
      </w:r>
      <w:r w:rsidRPr="00552B89">
        <w:rPr>
          <w:rFonts w:ascii="Times New Roman" w:hAnsi="Times New Roman" w:cs="Times New Roman"/>
        </w:rPr>
        <w:t xml:space="preserve">   </w:t>
      </w:r>
    </w:p>
    <w:p w:rsidR="00784D77" w:rsidRDefault="00784D77" w:rsidP="00784D77">
      <w:pPr>
        <w:spacing w:after="0" w:line="240" w:lineRule="auto"/>
        <w:rPr>
          <w:rFonts w:ascii="Times New Roman" w:hAnsi="Times New Roman" w:cs="Times New Roman"/>
        </w:rPr>
      </w:pPr>
    </w:p>
    <w:p w:rsidR="00784D77" w:rsidRPr="00795889" w:rsidRDefault="00784D77" w:rsidP="00795889">
      <w:pPr>
        <w:spacing w:after="0" w:line="240" w:lineRule="auto"/>
        <w:rPr>
          <w:rFonts w:ascii="Times New Roman" w:hAnsi="Times New Roman" w:cs="Times New Roman"/>
          <w:b/>
        </w:rPr>
      </w:pPr>
      <w:r w:rsidRPr="00795889">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14155B" w:rsidRPr="00490502"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sidR="00795889">
              <w:rPr>
                <w:rFonts w:ascii="Times New Roman" w:hAnsi="Times New Roman" w:cs="Times New Roman"/>
                <w:sz w:val="24"/>
                <w:szCs w:val="24"/>
              </w:rPr>
              <w:t>- 7</w:t>
            </w:r>
          </w:p>
          <w:p w:rsidR="0014155B"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Recreation breaks for pupils- 7,18</w:t>
            </w:r>
          </w:p>
          <w:p w:rsidR="0014155B" w:rsidRPr="00490502"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sidR="00795889">
              <w:rPr>
                <w:rFonts w:ascii="Times New Roman" w:hAnsi="Times New Roman" w:cs="Times New Roman"/>
                <w:sz w:val="24"/>
                <w:szCs w:val="24"/>
              </w:rPr>
              <w:t>– 34 5</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r w:rsidR="00795889">
              <w:rPr>
                <w:rFonts w:ascii="Times New Roman" w:hAnsi="Times New Roman" w:cs="Times New Roman"/>
                <w:sz w:val="24"/>
                <w:szCs w:val="24"/>
              </w:rPr>
              <w:t>11,12,16,24</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795889">
              <w:rPr>
                <w:rFonts w:ascii="Times New Roman" w:hAnsi="Times New Roman" w:cs="Times New Roman"/>
                <w:sz w:val="24"/>
                <w:szCs w:val="24"/>
              </w:rPr>
              <w:t>8</w:t>
            </w:r>
          </w:p>
          <w:p w:rsidR="0014155B" w:rsidRPr="00041920" w:rsidRDefault="0014155B" w:rsidP="00E54075">
            <w:pPr>
              <w:pStyle w:val="ListParagraph"/>
              <w:numPr>
                <w:ilvl w:val="0"/>
                <w:numId w:val="11"/>
              </w:numPr>
              <w:spacing w:beforeLines="40" w:before="96"/>
              <w:jc w:val="both"/>
              <w:rPr>
                <w:rFonts w:ascii="Times New Roman" w:hAnsi="Times New Roman" w:cs="Times New Roman"/>
                <w:color w:val="000000" w:themeColor="text1"/>
                <w:sz w:val="24"/>
                <w:szCs w:val="24"/>
              </w:rPr>
            </w:pPr>
            <w:r w:rsidRPr="00041920">
              <w:rPr>
                <w:rFonts w:ascii="Times New Roman" w:hAnsi="Times New Roman" w:cs="Times New Roman"/>
                <w:color w:val="000000" w:themeColor="text1"/>
                <w:sz w:val="24"/>
                <w:szCs w:val="24"/>
              </w:rPr>
              <w:t>Online teaching and learning remotely</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w:t>
            </w:r>
            <w:r w:rsidR="00795889">
              <w:rPr>
                <w:rFonts w:ascii="Times New Roman" w:hAnsi="Times New Roman" w:cs="Times New Roman"/>
                <w:sz w:val="24"/>
                <w:szCs w:val="24"/>
              </w:rPr>
              <w:t xml:space="preserve"> 7,23</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w:t>
            </w:r>
            <w:r w:rsidR="00795889">
              <w:rPr>
                <w:rFonts w:ascii="Times New Roman" w:hAnsi="Times New Roman" w:cs="Times New Roman"/>
                <w:sz w:val="24"/>
                <w:szCs w:val="24"/>
              </w:rPr>
              <w:t xml:space="preserve"> 7,8</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w:t>
            </w:r>
            <w:r w:rsidR="00795889">
              <w:rPr>
                <w:rFonts w:ascii="Times New Roman" w:hAnsi="Times New Roman" w:cs="Times New Roman"/>
                <w:sz w:val="24"/>
                <w:szCs w:val="24"/>
              </w:rPr>
              <w:t>l trips 7,8</w:t>
            </w:r>
          </w:p>
          <w:p w:rsidR="0014155B" w:rsidRPr="0094259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r w:rsidR="00795889">
              <w:rPr>
                <w:rFonts w:ascii="Times New Roman" w:hAnsi="Times New Roman" w:cs="Times New Roman"/>
                <w:sz w:val="24"/>
                <w:szCs w:val="24"/>
              </w:rPr>
              <w:t xml:space="preserve"> 4,5,7,9,10,14,18</w:t>
            </w:r>
          </w:p>
          <w:p w:rsidR="0014155B" w:rsidRPr="00A2414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sidR="00795889">
              <w:rPr>
                <w:rFonts w:ascii="Times New Roman" w:hAnsi="Times New Roman" w:cs="Times New Roman"/>
                <w:sz w:val="24"/>
                <w:szCs w:val="24"/>
              </w:rPr>
              <w:t xml:space="preserve"> 8,18</w:t>
            </w:r>
          </w:p>
          <w:p w:rsidR="0014155B" w:rsidRPr="00A2414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795889">
              <w:rPr>
                <w:rFonts w:ascii="Times New Roman" w:hAnsi="Times New Roman" w:cs="Times New Roman"/>
                <w:sz w:val="24"/>
                <w:szCs w:val="24"/>
              </w:rPr>
              <w:t>30</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sidR="00795889">
              <w:rPr>
                <w:rFonts w:ascii="Times New Roman" w:hAnsi="Times New Roman" w:cs="Times New Roman"/>
                <w:sz w:val="24"/>
                <w:szCs w:val="24"/>
              </w:rPr>
              <w:t>8,18</w:t>
            </w:r>
          </w:p>
          <w:p w:rsid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Transport arrangements including supervision on school outings 8, 31</w:t>
            </w:r>
          </w:p>
          <w:p w:rsid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Care of any vulnerable s</w:t>
            </w:r>
            <w:r w:rsidRPr="00490502">
              <w:rPr>
                <w:rFonts w:ascii="Times New Roman" w:hAnsi="Times New Roman" w:cs="Times New Roman"/>
                <w:sz w:val="24"/>
                <w:szCs w:val="24"/>
              </w:rPr>
              <w:t>tudents, including intimate care where needed</w:t>
            </w:r>
            <w:r>
              <w:rPr>
                <w:rFonts w:ascii="Times New Roman" w:hAnsi="Times New Roman" w:cs="Times New Roman"/>
                <w:sz w:val="24"/>
                <w:szCs w:val="24"/>
              </w:rPr>
              <w:t xml:space="preserve"> 14,15,32,33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Care of vulnerable students with special educational needs, including intimate care where needed 10,14,15,32,33 </w:t>
            </w:r>
          </w:p>
          <w:p w:rsidR="00795889" w:rsidRP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w:t>
            </w:r>
            <w:r>
              <w:rPr>
                <w:rFonts w:ascii="Times New Roman" w:hAnsi="Times New Roman" w:cs="Times New Roman"/>
                <w:sz w:val="24"/>
                <w:szCs w:val="24"/>
              </w:rPr>
              <w:t>st pupils 18,33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15,19</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17,9</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r w:rsidR="009C2A64">
              <w:rPr>
                <w:rFonts w:ascii="Times New Roman" w:hAnsi="Times New Roman" w:cs="Times New Roman"/>
                <w:sz w:val="24"/>
                <w:szCs w:val="24"/>
              </w:rPr>
              <w:t xml:space="preserve"> 4,5</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sidR="009C2A64">
              <w:rPr>
                <w:rFonts w:ascii="Times New Roman" w:hAnsi="Times New Roman" w:cs="Times New Roman"/>
                <w:sz w:val="24"/>
                <w:szCs w:val="24"/>
              </w:rPr>
              <w:t xml:space="preserve"> 5,6,18</w:t>
            </w:r>
          </w:p>
          <w:p w:rsidR="00795889" w:rsidRPr="00A24146" w:rsidRDefault="00795889"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sidR="009C2A64">
              <w:rPr>
                <w:rFonts w:ascii="Times New Roman" w:hAnsi="Times New Roman" w:cs="Times New Roman"/>
                <w:sz w:val="24"/>
                <w:szCs w:val="24"/>
              </w:rPr>
              <w:t xml:space="preserve"> 16</w:t>
            </w:r>
          </w:p>
          <w:p w:rsidR="00795889" w:rsidRPr="00A24146" w:rsidRDefault="00795889"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sidR="009C2A64">
              <w:rPr>
                <w:rFonts w:ascii="Times New Roman" w:hAnsi="Times New Roman" w:cs="Times New Roman"/>
                <w:sz w:val="24"/>
                <w:szCs w:val="24"/>
              </w:rPr>
              <w:t>22</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sidR="009C2A64">
              <w:rPr>
                <w:rFonts w:ascii="Times New Roman" w:hAnsi="Times New Roman" w:cs="Times New Roman"/>
                <w:sz w:val="24"/>
                <w:szCs w:val="24"/>
              </w:rPr>
              <w:t>23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w:t>
            </w:r>
            <w:proofErr w:type="gramStart"/>
            <w:r w:rsidRPr="00490502">
              <w:rPr>
                <w:rFonts w:ascii="Times New Roman" w:hAnsi="Times New Roman" w:cs="Times New Roman"/>
                <w:sz w:val="24"/>
                <w:szCs w:val="24"/>
              </w:rPr>
              <w:t xml:space="preserve">as  </w:t>
            </w:r>
            <w:r w:rsidR="009C2A64">
              <w:rPr>
                <w:rFonts w:ascii="Times New Roman" w:hAnsi="Times New Roman" w:cs="Times New Roman"/>
                <w:sz w:val="24"/>
                <w:szCs w:val="24"/>
              </w:rPr>
              <w:t>4</w:t>
            </w:r>
            <w:proofErr w:type="gramEnd"/>
            <w:r w:rsidR="009C2A64">
              <w:rPr>
                <w:rFonts w:ascii="Times New Roman" w:hAnsi="Times New Roman" w:cs="Times New Roman"/>
                <w:sz w:val="24"/>
                <w:szCs w:val="24"/>
              </w:rPr>
              <w:t>,5,6,13</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95889"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95889" w:rsidRDefault="00795889" w:rsidP="00E54075">
            <w:pPr>
              <w:pStyle w:val="ListParagraph"/>
              <w:numPr>
                <w:ilvl w:val="0"/>
                <w:numId w:val="18"/>
              </w:numPr>
              <w:spacing w:beforeLines="40" w:before="96"/>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E54075" w:rsidRP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26. </w:t>
            </w:r>
            <w:r w:rsidRPr="00E54075">
              <w:rPr>
                <w:rFonts w:ascii="Times New Roman" w:hAnsi="Times New Roman" w:cs="Times New Roman"/>
                <w:sz w:val="24"/>
                <w:szCs w:val="24"/>
              </w:rPr>
              <w:t xml:space="preserve">Recruitment of school personnel including </w:t>
            </w:r>
            <w:r>
              <w:rPr>
                <w:rFonts w:ascii="Times New Roman" w:hAnsi="Times New Roman" w:cs="Times New Roman"/>
                <w:sz w:val="24"/>
                <w:szCs w:val="24"/>
              </w:rPr>
              <w:t>– 10,11,16,22,23</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Volunteers/Parents in school activities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E54075"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E54075" w:rsidRPr="00E54075" w:rsidRDefault="00E54075" w:rsidP="00E54075">
            <w:pPr>
              <w:spacing w:beforeLines="40" w:before="96"/>
              <w:jc w:val="both"/>
              <w:rPr>
                <w:rFonts w:ascii="Times New Roman" w:hAnsi="Times New Roman" w:cs="Times New Roman"/>
                <w:color w:val="C00000"/>
                <w:sz w:val="24"/>
                <w:szCs w:val="24"/>
              </w:rPr>
            </w:pPr>
            <w:r w:rsidRPr="00041920">
              <w:rPr>
                <w:rFonts w:ascii="Times New Roman" w:hAnsi="Times New Roman" w:cs="Times New Roman"/>
                <w:color w:val="000000" w:themeColor="text1"/>
                <w:sz w:val="24"/>
                <w:szCs w:val="24"/>
              </w:rPr>
              <w:t xml:space="preserve">27. </w:t>
            </w:r>
            <w:r w:rsidRPr="00041920">
              <w:rPr>
                <w:rFonts w:ascii="Times New Roman" w:hAnsi="Times New Roman" w:cs="Times New Roman"/>
                <w:color w:val="000000" w:themeColor="text1"/>
                <w:sz w:val="24"/>
                <w:szCs w:val="24"/>
              </w:rPr>
              <w:t>Participation by pupils in religious ceremonies/religious instruction external to the school</w:t>
            </w:r>
          </w:p>
          <w:p w:rsid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28. </w:t>
            </w:r>
            <w:r w:rsidRPr="00E54075">
              <w:rPr>
                <w:rFonts w:ascii="Times New Roman" w:hAnsi="Times New Roman" w:cs="Times New Roman"/>
                <w:sz w:val="24"/>
                <w:szCs w:val="24"/>
              </w:rPr>
              <w:t>Use of Information and Communication Technology by pupils in school, including social media</w:t>
            </w:r>
            <w:r>
              <w:rPr>
                <w:rFonts w:ascii="Times New Roman" w:hAnsi="Times New Roman" w:cs="Times New Roman"/>
                <w:sz w:val="24"/>
                <w:szCs w:val="24"/>
              </w:rPr>
              <w:t xml:space="preserve"> 19,20</w:t>
            </w:r>
          </w:p>
          <w:p w:rsidR="00E54075" w:rsidRP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29. </w:t>
            </w:r>
            <w:r w:rsidRPr="00E54075">
              <w:rPr>
                <w:rFonts w:ascii="Times New Roman" w:hAnsi="Times New Roman" w:cs="Times New Roman"/>
                <w:sz w:val="24"/>
                <w:szCs w:val="24"/>
              </w:rPr>
              <w:t>Application of sanctions under the school’s Code of Behaviour including detention of pupils, confiscation of phones etc.</w:t>
            </w:r>
            <w:r>
              <w:rPr>
                <w:rFonts w:ascii="Times New Roman" w:hAnsi="Times New Roman" w:cs="Times New Roman"/>
                <w:sz w:val="24"/>
                <w:szCs w:val="24"/>
              </w:rPr>
              <w:t xml:space="preserve"> 18,20</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Pupils</w:t>
            </w:r>
            <w:r w:rsidRPr="00E54075">
              <w:rPr>
                <w:rFonts w:ascii="Times New Roman" w:hAnsi="Times New Roman" w:cs="Times New Roman"/>
                <w:sz w:val="24"/>
                <w:szCs w:val="24"/>
              </w:rPr>
              <w:t xml:space="preserve"> participating in work experience in the school</w:t>
            </w:r>
            <w:r>
              <w:rPr>
                <w:rFonts w:ascii="Times New Roman" w:hAnsi="Times New Roman" w:cs="Times New Roman"/>
                <w:sz w:val="24"/>
                <w:szCs w:val="24"/>
              </w:rPr>
              <w:t xml:space="preserve"> 26</w:t>
            </w:r>
          </w:p>
          <w:p w:rsidR="00E54075" w:rsidRPr="00E54075" w:rsidRDefault="00E54075" w:rsidP="00DA67CD">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25</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11,19</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 xml:space="preserve">After school use of school premises by other </w:t>
            </w:r>
            <w:r w:rsidRPr="00E54075">
              <w:rPr>
                <w:rFonts w:ascii="Times New Roman" w:hAnsi="Times New Roman" w:cs="Times New Roman"/>
                <w:sz w:val="24"/>
                <w:szCs w:val="24"/>
              </w:rPr>
              <w:t xml:space="preserve">organisations </w:t>
            </w:r>
            <w:r>
              <w:rPr>
                <w:rFonts w:ascii="Times New Roman" w:hAnsi="Times New Roman" w:cs="Times New Roman"/>
                <w:sz w:val="24"/>
                <w:szCs w:val="24"/>
              </w:rPr>
              <w:t>29</w:t>
            </w:r>
          </w:p>
          <w:p w:rsid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Use of school premises by other organisation during school day</w:t>
            </w:r>
            <w:r>
              <w:rPr>
                <w:rFonts w:ascii="Times New Roman" w:hAnsi="Times New Roman" w:cs="Times New Roman"/>
                <w:sz w:val="24"/>
                <w:szCs w:val="24"/>
              </w:rPr>
              <w:t xml:space="preserve"> 29</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C36D7E"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C36D7E" w:rsidRPr="00267298"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C36D7E"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C36D7E" w:rsidRPr="00267298"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w:t>
            </w:r>
            <w:r>
              <w:rPr>
                <w:rFonts w:ascii="Times New Roman" w:hAnsi="Times New Roman" w:cs="Times New Roman"/>
                <w:sz w:val="24"/>
                <w:szCs w:val="24"/>
              </w:rPr>
              <w:t>ne-to-one teaching,</w:t>
            </w:r>
            <w:r w:rsidRPr="00490502">
              <w:rPr>
                <w:rFonts w:ascii="Times New Roman" w:hAnsi="Times New Roman" w:cs="Times New Roman"/>
                <w:sz w:val="24"/>
                <w:szCs w:val="24"/>
              </w:rPr>
              <w:t xml:space="preserve"> coaching situation</w:t>
            </w:r>
          </w:p>
          <w:p w:rsidR="00C36D7E" w:rsidRPr="00A24146"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C36D7E"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accessing/circulating inappropriate material via social media, texting,</w:t>
            </w:r>
            <w:r>
              <w:rPr>
                <w:rFonts w:ascii="Times New Roman" w:hAnsi="Times New Roman" w:cs="Times New Roman"/>
                <w:sz w:val="24"/>
                <w:szCs w:val="24"/>
              </w:rPr>
              <w:t xml:space="preserve"> digital device or other manner</w:t>
            </w: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t>its</w:t>
            </w:r>
            <w:r>
              <w:rPr>
                <w:rFonts w:ascii="Times New Roman" w:hAnsi="Times New Roman" w:cs="Times New Roman"/>
                <w:sz w:val="24"/>
                <w:szCs w:val="24"/>
              </w:rPr>
              <w:t xml:space="preserve"> Addendum (2019)</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C36D7E" w:rsidRPr="00267298"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C36D7E" w:rsidRPr="00490502"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C36D7E" w:rsidRDefault="00C36D7E" w:rsidP="00C36D7E">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r w:rsidRPr="00E24C79">
              <w:rPr>
                <w:rFonts w:ascii="Times New Roman" w:hAnsi="Times New Roman" w:cs="Times New Roman"/>
                <w:sz w:val="24"/>
                <w:szCs w:val="24"/>
              </w:rPr>
              <w:t>staff are</w:t>
            </w:r>
            <w:r w:rsidRPr="00E24C79">
              <w:rPr>
                <w:rFonts w:ascii="Times New Roman" w:hAnsi="Times New Roman" w:cs="Times New Roman"/>
                <w:sz w:val="24"/>
                <w:szCs w:val="24"/>
              </w:rPr>
              <w:t xml:space="preserve"> provided with a copy of the school’s Child Safeguarding Statement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C36D7E" w:rsidRPr="00E24C79"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C36D7E" w:rsidRPr="00041920" w:rsidRDefault="00C36D7E" w:rsidP="00C36D7E">
            <w:pPr>
              <w:pStyle w:val="ListParagraph"/>
              <w:numPr>
                <w:ilvl w:val="0"/>
                <w:numId w:val="10"/>
              </w:numPr>
              <w:spacing w:beforeLines="40" w:before="96"/>
              <w:ind w:left="1440" w:hanging="720"/>
              <w:jc w:val="both"/>
              <w:rPr>
                <w:rFonts w:ascii="Times New Roman" w:hAnsi="Times New Roman" w:cs="Times New Roman"/>
                <w:color w:val="000000" w:themeColor="text1"/>
                <w:sz w:val="24"/>
                <w:szCs w:val="24"/>
              </w:rPr>
            </w:pPr>
            <w:r w:rsidRPr="00041920">
              <w:rPr>
                <w:rFonts w:ascii="Times New Roman" w:hAnsi="Times New Roman" w:cs="Times New Roman"/>
                <w:color w:val="000000" w:themeColor="text1"/>
                <w:sz w:val="24"/>
                <w:szCs w:val="24"/>
              </w:rPr>
              <w:lastRenderedPageBreak/>
              <w:t>The school has an Acceptable Use Policy in place, to include provision for online teaching and learning remotely, and has communicated this policy to parents</w:t>
            </w:r>
          </w:p>
          <w:p w:rsidR="00C36D7E" w:rsidRPr="00041920" w:rsidRDefault="00C36D7E" w:rsidP="00C36D7E">
            <w:pPr>
              <w:pStyle w:val="ListParagraph"/>
              <w:numPr>
                <w:ilvl w:val="0"/>
                <w:numId w:val="10"/>
              </w:numPr>
              <w:spacing w:beforeLines="40" w:before="96"/>
              <w:ind w:left="1440" w:hanging="720"/>
              <w:jc w:val="both"/>
              <w:rPr>
                <w:rFonts w:ascii="Times New Roman" w:hAnsi="Times New Roman" w:cs="Times New Roman"/>
                <w:color w:val="000000" w:themeColor="text1"/>
                <w:sz w:val="24"/>
                <w:szCs w:val="24"/>
              </w:rPr>
            </w:pPr>
            <w:r w:rsidRPr="00041920">
              <w:rPr>
                <w:rFonts w:ascii="Times New Roman" w:hAnsi="Times New Roman" w:cs="Times New Roman"/>
                <w:color w:val="000000" w:themeColor="text1"/>
                <w:sz w:val="24"/>
                <w:szCs w:val="24"/>
              </w:rPr>
              <w:t xml:space="preserve">The school has in place a policy governing the use of smart phones and tablet devices in the school by pupils as per circular 38/2018 </w:t>
            </w:r>
          </w:p>
          <w:p w:rsidR="00C36D7E" w:rsidRDefault="00C36D7E" w:rsidP="00500B5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C36D7E" w:rsidRPr="00C36D7E" w:rsidRDefault="00C36D7E" w:rsidP="00500B52">
            <w:pPr>
              <w:pStyle w:val="ListParagraph"/>
              <w:numPr>
                <w:ilvl w:val="0"/>
                <w:numId w:val="10"/>
              </w:numPr>
              <w:spacing w:beforeLines="40" w:before="96"/>
              <w:ind w:firstLine="0"/>
              <w:jc w:val="both"/>
              <w:rPr>
                <w:rFonts w:ascii="Times New Roman" w:hAnsi="Times New Roman" w:cs="Times New Roman"/>
                <w:sz w:val="24"/>
                <w:szCs w:val="24"/>
              </w:rPr>
            </w:pPr>
            <w:r w:rsidRPr="00C36D7E">
              <w:rPr>
                <w:rFonts w:ascii="Times New Roman" w:hAnsi="Times New Roman" w:cs="Times New Roman"/>
                <w:sz w:val="24"/>
                <w:szCs w:val="24"/>
              </w:rPr>
              <w:t xml:space="preserve">The school has in place a policy and procedures </w:t>
            </w:r>
            <w:r w:rsidRPr="00C36D7E">
              <w:rPr>
                <w:rFonts w:ascii="Times New Roman" w:hAnsi="Times New Roman" w:cs="Times New Roman"/>
                <w:sz w:val="24"/>
                <w:szCs w:val="24"/>
              </w:rPr>
              <w:t>for the</w:t>
            </w:r>
            <w:r w:rsidRPr="00C36D7E">
              <w:rPr>
                <w:rFonts w:ascii="Times New Roman" w:hAnsi="Times New Roman" w:cs="Times New Roman"/>
                <w:sz w:val="24"/>
                <w:szCs w:val="24"/>
              </w:rPr>
              <w:t xml:space="preserve"> use of external persons to supplement delivery of the curriculum </w:t>
            </w:r>
          </w:p>
          <w:p w:rsidR="00C36D7E" w:rsidRPr="00490502" w:rsidRDefault="00C36D7E" w:rsidP="00500B5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C36D7E" w:rsidRP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C36D7E">
              <w:rPr>
                <w:rFonts w:ascii="Times New Roman" w:hAnsi="Times New Roman" w:cs="Times New Roman"/>
                <w:sz w:val="24"/>
                <w:szCs w:val="24"/>
              </w:rPr>
              <w:t>The school has in place a policy and procedures in respect of student teacher placements</w:t>
            </w:r>
          </w:p>
          <w:p w:rsidR="00C36D7E" w:rsidRPr="00490502"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w:t>
            </w:r>
            <w:r>
              <w:rPr>
                <w:rFonts w:ascii="Times New Roman" w:hAnsi="Times New Roman" w:cs="Times New Roman"/>
                <w:sz w:val="24"/>
                <w:szCs w:val="24"/>
              </w:rPr>
              <w:t xml:space="preserve">ng work experience in the school from local secondary schools. </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 of conduct for staff.</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 Use of School by Other Organisations policy </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Fundraising policy </w:t>
            </w:r>
          </w:p>
          <w:p w:rsidR="00C36D7E" w:rsidRDefault="00C36D7E"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500B52">
              <w:rPr>
                <w:rFonts w:ascii="Times New Roman" w:hAnsi="Times New Roman" w:cs="Times New Roman"/>
                <w:sz w:val="24"/>
                <w:szCs w:val="24"/>
              </w:rPr>
              <w:t>school has in place a S</w:t>
            </w:r>
            <w:r>
              <w:rPr>
                <w:rFonts w:ascii="Times New Roman" w:hAnsi="Times New Roman" w:cs="Times New Roman"/>
                <w:sz w:val="24"/>
                <w:szCs w:val="24"/>
              </w:rPr>
              <w:t xml:space="preserve">chool Transport Policy </w:t>
            </w:r>
          </w:p>
          <w:p w:rsidR="00500B52" w:rsidRDefault="00500B52"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Physical Intervention and Positive Touch Policy </w:t>
            </w:r>
          </w:p>
          <w:p w:rsidR="00500B52" w:rsidRPr="00490502" w:rsidRDefault="00500B52" w:rsidP="00C36D7E">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 Manual Handling Policy. </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500B52" w:rsidRDefault="00500B52" w:rsidP="00500B52">
      <w:pPr>
        <w:pStyle w:val="ListParagraph"/>
        <w:numPr>
          <w:ilvl w:val="0"/>
          <w:numId w:val="25"/>
        </w:numPr>
        <w:ind w:right="-188"/>
        <w:jc w:val="both"/>
        <w:rPr>
          <w:rFonts w:ascii="Times New Roman" w:hAnsi="Times New Roman" w:cs="Times New Roman"/>
          <w:b/>
          <w:i/>
        </w:rPr>
      </w:pPr>
      <w:r>
        <w:rPr>
          <w:rFonts w:ascii="Times New Roman" w:hAnsi="Times New Roman" w:cs="Times New Roman"/>
          <w:b/>
          <w:i/>
        </w:rPr>
        <w:t xml:space="preserve">In light of the Covid-19 Pandemic the school has adopted the DES school COVID-19 Response Plan, and has a Covid-19 Policy Statement and Plan specific to our school with an addition Risk Assessment to minimise the risk of being exposed to Covid-19 for </w:t>
      </w:r>
      <w:proofErr w:type="spellStart"/>
      <w:r>
        <w:rPr>
          <w:rFonts w:ascii="Times New Roman" w:hAnsi="Times New Roman" w:cs="Times New Roman"/>
          <w:b/>
          <w:i/>
        </w:rPr>
        <w:t>Glencastle</w:t>
      </w:r>
      <w:proofErr w:type="spellEnd"/>
      <w:r>
        <w:rPr>
          <w:rFonts w:ascii="Times New Roman" w:hAnsi="Times New Roman" w:cs="Times New Roman"/>
          <w:b/>
          <w:i/>
        </w:rPr>
        <w:t xml:space="preserve"> NS</w:t>
      </w:r>
    </w:p>
    <w:p w:rsidR="00254A8A" w:rsidRDefault="00254A8A" w:rsidP="00254A8A">
      <w:pPr>
        <w:ind w:right="-188"/>
        <w:jc w:val="both"/>
        <w:rPr>
          <w:rFonts w:ascii="Times New Roman" w:hAnsi="Times New Roman" w:cs="Times New Roman"/>
          <w:i/>
        </w:rPr>
      </w:pPr>
      <w:r w:rsidRPr="00254A8A">
        <w:rPr>
          <w:rFonts w:ascii="Times New Roman" w:hAnsi="Times New Roman" w:cs="Times New Roman"/>
          <w:i/>
        </w:rPr>
        <w:t>It shall be reviewed as part of the school’s annual review of its Child Safeguarding Statement</w:t>
      </w:r>
      <w:r>
        <w:rPr>
          <w:rFonts w:ascii="Times New Roman" w:hAnsi="Times New Roman" w:cs="Times New Roman"/>
          <w:i/>
        </w:rPr>
        <w:t xml:space="preserve">. </w:t>
      </w:r>
    </w:p>
    <w:p w:rsidR="00254A8A" w:rsidRDefault="00254A8A" w:rsidP="00254A8A">
      <w:pPr>
        <w:ind w:right="-188"/>
        <w:jc w:val="both"/>
        <w:rPr>
          <w:rFonts w:ascii="Times New Roman" w:hAnsi="Times New Roman" w:cs="Times New Roman"/>
          <w:i/>
        </w:rPr>
      </w:pPr>
    </w:p>
    <w:p w:rsidR="00254A8A" w:rsidRPr="00AE0B81" w:rsidRDefault="00254A8A" w:rsidP="00254A8A">
      <w:pPr>
        <w:tabs>
          <w:tab w:val="left" w:pos="0"/>
        </w:tabs>
        <w:autoSpaceDE w:val="0"/>
        <w:autoSpaceDN w:val="0"/>
        <w:adjustRightInd w:val="0"/>
        <w:ind w:right="-688"/>
        <w:jc w:val="both"/>
        <w:rPr>
          <w:rFonts w:ascii="Times New Roman" w:hAnsi="Times New Roman" w:cs="Times New Roman"/>
          <w:sz w:val="28"/>
          <w:szCs w:val="28"/>
        </w:rPr>
      </w:pPr>
      <w:r w:rsidRPr="00552B89">
        <w:rPr>
          <w:rFonts w:ascii="Times New Roman" w:hAnsi="Times New Roman" w:cs="Times New Roman"/>
        </w:rPr>
        <w:t xml:space="preserve">Signed: </w:t>
      </w:r>
      <w:r w:rsidR="00171140">
        <w:rPr>
          <w:rFonts w:ascii="Brush Script MT" w:hAnsi="Brush Script MT" w:cs="Times New Roman"/>
          <w:sz w:val="28"/>
          <w:szCs w:val="28"/>
        </w:rPr>
        <w:tab/>
      </w:r>
      <w:r w:rsidR="00171140">
        <w:rPr>
          <w:rFonts w:ascii="Brush Script MT" w:hAnsi="Brush Script MT" w:cs="Times New Roman"/>
          <w:sz w:val="28"/>
          <w:szCs w:val="28"/>
        </w:rPr>
        <w:tab/>
      </w:r>
      <w:r w:rsidRPr="00AE0B81">
        <w:rPr>
          <w:rFonts w:ascii="Times New Roman" w:hAnsi="Times New Roman" w:cs="Times New Roman"/>
          <w:sz w:val="28"/>
          <w:szCs w:val="28"/>
        </w:rPr>
        <w:t xml:space="preserve"> </w:t>
      </w:r>
      <w:r w:rsidRPr="00AE0B81">
        <w:rPr>
          <w:rFonts w:ascii="Times New Roman" w:hAnsi="Times New Roman" w:cs="Times New Roman"/>
          <w:sz w:val="28"/>
          <w:szCs w:val="28"/>
        </w:rPr>
        <w:tab/>
      </w:r>
      <w:r w:rsidRPr="00552B89">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 xml:space="preserve">Signed: </w:t>
      </w:r>
    </w:p>
    <w:p w:rsidR="00254A8A" w:rsidRPr="00552B89" w:rsidRDefault="00254A8A" w:rsidP="00254A8A">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54A8A" w:rsidRPr="00AE0B81" w:rsidRDefault="00254A8A" w:rsidP="00254A8A">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Date:     </w:t>
      </w:r>
      <w:r>
        <w:rPr>
          <w:rFonts w:ascii="Times New Roman" w:hAnsi="Times New Roman" w:cs="Times New Roman"/>
        </w:rPr>
        <w:t>13/10/21</w:t>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 xml:space="preserve">Date:    </w:t>
      </w:r>
      <w:r>
        <w:rPr>
          <w:rFonts w:ascii="Times New Roman" w:hAnsi="Times New Roman" w:cs="Times New Roman"/>
        </w:rPr>
        <w:t>13/10/21</w:t>
      </w:r>
    </w:p>
    <w:p w:rsidR="00254A8A" w:rsidRDefault="00254A8A" w:rsidP="00254A8A">
      <w:pPr>
        <w:autoSpaceDE w:val="0"/>
        <w:autoSpaceDN w:val="0"/>
        <w:spacing w:after="0" w:line="240" w:lineRule="auto"/>
        <w:ind w:right="-680"/>
        <w:jc w:val="both"/>
      </w:pPr>
    </w:p>
    <w:p w:rsidR="00254A8A" w:rsidRPr="00254A8A" w:rsidRDefault="00254A8A" w:rsidP="00254A8A">
      <w:pPr>
        <w:ind w:right="-188"/>
        <w:jc w:val="both"/>
        <w:rPr>
          <w:rFonts w:ascii="Times New Roman" w:hAnsi="Times New Roman" w:cs="Times New Roman"/>
          <w:i/>
        </w:rPr>
      </w:pPr>
    </w:p>
    <w:p w:rsidR="00784D77" w:rsidRDefault="00784D77" w:rsidP="00500B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A771A">
        <w:rPr>
          <w:rFonts w:ascii="Times New Roman" w:hAnsi="Times New Roman" w:cs="Times New Roman"/>
          <w:sz w:val="24"/>
          <w:szCs w:val="24"/>
        </w:rPr>
        <w:lastRenderedPageBreak/>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Pr="00254A8A" w:rsidRDefault="00784D77" w:rsidP="00254A8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sectPr w:rsidR="00784D77" w:rsidRPr="00254A8A" w:rsidSect="0014155B">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50" w:rsidRDefault="00984E50" w:rsidP="000F173F">
      <w:pPr>
        <w:spacing w:after="0" w:line="240" w:lineRule="auto"/>
      </w:pPr>
      <w:r>
        <w:separator/>
      </w:r>
    </w:p>
  </w:endnote>
  <w:endnote w:type="continuationSeparator" w:id="0">
    <w:p w:rsidR="00984E50" w:rsidRDefault="00984E50"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AR BERKLEY">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8A" w:rsidRPr="00254A8A" w:rsidRDefault="00254A8A">
    <w:pPr>
      <w:pStyle w:val="Footer"/>
      <w:rPr>
        <w:b/>
      </w:rPr>
    </w:pPr>
    <w:r w:rsidRPr="00254A8A">
      <w:rPr>
        <w:b/>
      </w:rPr>
      <w:t xml:space="preserve">SCOIL MHUIRE GLEANN A’ CHAISIL </w:t>
    </w:r>
  </w:p>
  <w:p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50" w:rsidRDefault="00984E50" w:rsidP="000F173F">
      <w:pPr>
        <w:spacing w:after="0" w:line="240" w:lineRule="auto"/>
      </w:pPr>
      <w:r>
        <w:separator/>
      </w:r>
    </w:p>
  </w:footnote>
  <w:footnote w:type="continuationSeparator" w:id="0">
    <w:p w:rsidR="00984E50" w:rsidRDefault="00984E50"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034F3"/>
    <w:multiLevelType w:val="hybridMultilevel"/>
    <w:tmpl w:val="1D9E77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9327D1"/>
    <w:multiLevelType w:val="hybridMultilevel"/>
    <w:tmpl w:val="62FE17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CA107C"/>
    <w:multiLevelType w:val="hybridMultilevel"/>
    <w:tmpl w:val="474C81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8B37E2"/>
    <w:multiLevelType w:val="hybridMultilevel"/>
    <w:tmpl w:val="564CF7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A1536F"/>
    <w:multiLevelType w:val="hybridMultilevel"/>
    <w:tmpl w:val="82069B56"/>
    <w:lvl w:ilvl="0" w:tplc="1809000F">
      <w:start w:val="29"/>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306712B5"/>
    <w:multiLevelType w:val="hybridMultilevel"/>
    <w:tmpl w:val="5D526B0A"/>
    <w:lvl w:ilvl="0" w:tplc="1809000F">
      <w:start w:val="30"/>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15:restartNumberingAfterBreak="0">
    <w:nsid w:val="312D4240"/>
    <w:multiLevelType w:val="hybridMultilevel"/>
    <w:tmpl w:val="CC6CC3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222962"/>
    <w:multiLevelType w:val="hybridMultilevel"/>
    <w:tmpl w:val="8B56FDD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565A75"/>
    <w:multiLevelType w:val="hybridMultilevel"/>
    <w:tmpl w:val="0338C8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64756C"/>
    <w:multiLevelType w:val="hybridMultilevel"/>
    <w:tmpl w:val="E66422F6"/>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D42EDD"/>
    <w:multiLevelType w:val="hybridMultilevel"/>
    <w:tmpl w:val="17DA7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65183"/>
    <w:multiLevelType w:val="hybridMultilevel"/>
    <w:tmpl w:val="830AB146"/>
    <w:lvl w:ilvl="0" w:tplc="1809000F">
      <w:start w:val="2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2A11849"/>
    <w:multiLevelType w:val="hybridMultilevel"/>
    <w:tmpl w:val="F17236D2"/>
    <w:lvl w:ilvl="0" w:tplc="1809000F">
      <w:start w:val="2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1A780E"/>
    <w:multiLevelType w:val="hybridMultilevel"/>
    <w:tmpl w:val="F98CF5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8F6A4F"/>
    <w:multiLevelType w:val="hybridMultilevel"/>
    <w:tmpl w:val="722CA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D5164A6"/>
    <w:multiLevelType w:val="hybridMultilevel"/>
    <w:tmpl w:val="C422D94C"/>
    <w:lvl w:ilvl="0" w:tplc="1809000F">
      <w:start w:val="30"/>
      <w:numFmt w:val="decimal"/>
      <w:lvlText w:val="%1."/>
      <w:lvlJc w:val="left"/>
      <w:pPr>
        <w:ind w:left="360"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abstractNumId w:val="18"/>
  </w:num>
  <w:num w:numId="2">
    <w:abstractNumId w:val="2"/>
  </w:num>
  <w:num w:numId="3">
    <w:abstractNumId w:val="0"/>
  </w:num>
  <w:num w:numId="4">
    <w:abstractNumId w:val="10"/>
  </w:num>
  <w:num w:numId="5">
    <w:abstractNumId w:val="20"/>
  </w:num>
  <w:num w:numId="6">
    <w:abstractNumId w:val="6"/>
  </w:num>
  <w:num w:numId="7">
    <w:abstractNumId w:val="15"/>
  </w:num>
  <w:num w:numId="8">
    <w:abstractNumId w:val="13"/>
  </w:num>
  <w:num w:numId="9">
    <w:abstractNumId w:val="17"/>
  </w:num>
  <w:num w:numId="10">
    <w:abstractNumId w:val="4"/>
  </w:num>
  <w:num w:numId="11">
    <w:abstractNumId w:val="1"/>
  </w:num>
  <w:num w:numId="12">
    <w:abstractNumId w:val="19"/>
  </w:num>
  <w:num w:numId="13">
    <w:abstractNumId w:val="5"/>
  </w:num>
  <w:num w:numId="14">
    <w:abstractNumId w:val="11"/>
  </w:num>
  <w:num w:numId="15">
    <w:abstractNumId w:val="14"/>
  </w:num>
  <w:num w:numId="16">
    <w:abstractNumId w:val="21"/>
  </w:num>
  <w:num w:numId="17">
    <w:abstractNumId w:val="8"/>
  </w:num>
  <w:num w:numId="18">
    <w:abstractNumId w:val="3"/>
  </w:num>
  <w:num w:numId="19">
    <w:abstractNumId w:val="9"/>
  </w:num>
  <w:num w:numId="20">
    <w:abstractNumId w:val="12"/>
  </w:num>
  <w:num w:numId="21">
    <w:abstractNumId w:val="23"/>
  </w:num>
  <w:num w:numId="22">
    <w:abstractNumId w:val="22"/>
  </w:num>
  <w:num w:numId="23">
    <w:abstractNumId w:val="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41920"/>
    <w:rsid w:val="000F173F"/>
    <w:rsid w:val="000F3AD9"/>
    <w:rsid w:val="0014155B"/>
    <w:rsid w:val="00170DA3"/>
    <w:rsid w:val="00171140"/>
    <w:rsid w:val="00182017"/>
    <w:rsid w:val="001E5316"/>
    <w:rsid w:val="00254A8A"/>
    <w:rsid w:val="00281DBB"/>
    <w:rsid w:val="00297A5D"/>
    <w:rsid w:val="002C4D21"/>
    <w:rsid w:val="00500B52"/>
    <w:rsid w:val="00511298"/>
    <w:rsid w:val="0055739F"/>
    <w:rsid w:val="0062302D"/>
    <w:rsid w:val="00754DCD"/>
    <w:rsid w:val="00784D77"/>
    <w:rsid w:val="00795889"/>
    <w:rsid w:val="007D31AD"/>
    <w:rsid w:val="007E12C9"/>
    <w:rsid w:val="00817A0C"/>
    <w:rsid w:val="0087507F"/>
    <w:rsid w:val="00875FE2"/>
    <w:rsid w:val="00881245"/>
    <w:rsid w:val="00984E50"/>
    <w:rsid w:val="009A57F2"/>
    <w:rsid w:val="009C2A64"/>
    <w:rsid w:val="009E4538"/>
    <w:rsid w:val="00A61D18"/>
    <w:rsid w:val="00A760BE"/>
    <w:rsid w:val="00A93020"/>
    <w:rsid w:val="00A93B47"/>
    <w:rsid w:val="00AD0CC9"/>
    <w:rsid w:val="00B265B7"/>
    <w:rsid w:val="00B43E24"/>
    <w:rsid w:val="00B7499D"/>
    <w:rsid w:val="00C21945"/>
    <w:rsid w:val="00C36D7E"/>
    <w:rsid w:val="00C537E7"/>
    <w:rsid w:val="00D01475"/>
    <w:rsid w:val="00D24011"/>
    <w:rsid w:val="00E054FA"/>
    <w:rsid w:val="00E54075"/>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E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2021-11-16T12:30:00Z</dcterms:created>
  <dcterms:modified xsi:type="dcterms:W3CDTF">2021-11-16T13:16:00Z</dcterms:modified>
</cp:coreProperties>
</file>